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4C9E" w:rsidRDefault="003F6223">
      <w:pPr>
        <w:spacing w:before="113" w:line="2900" w:lineRule="exact"/>
        <w:rPr>
          <w:rFonts w:eastAsia="宋体"/>
          <w:lang w:eastAsia="zh-CN"/>
        </w:rPr>
      </w:pPr>
      <w:r>
        <w:rPr>
          <w:rFonts w:eastAsia="宋体" w:hint="eastAsia"/>
          <w:noProof/>
          <w:lang w:eastAsia="zh-CN"/>
        </w:rPr>
        <w:drawing>
          <wp:inline distT="0" distB="0" distL="114300" distR="114300">
            <wp:extent cx="5361305" cy="1872615"/>
            <wp:effectExtent l="0" t="0" r="1270" b="3810"/>
            <wp:docPr id="1" name="图片 1" descr="S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S-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61305" cy="1872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4C9E" w:rsidRDefault="00403ECF">
      <w:pPr>
        <w:pStyle w:val="a3"/>
        <w:spacing w:before="197" w:line="304" w:lineRule="auto"/>
        <w:ind w:right="13"/>
        <w:jc w:val="both"/>
      </w:pPr>
      <w:r w:rsidRPr="00403ECF">
        <w:rPr>
          <w:spacing w:val="-1"/>
        </w:rPr>
        <w:t>Supplementary</w:t>
      </w:r>
      <w:r w:rsidR="003F6223">
        <w:rPr>
          <w:spacing w:val="41"/>
        </w:rPr>
        <w:t xml:space="preserve"> </w:t>
      </w:r>
      <w:r w:rsidR="003F6223">
        <w:rPr>
          <w:spacing w:val="-1"/>
        </w:rPr>
        <w:t>Fig. 1</w:t>
      </w:r>
      <w:r>
        <w:rPr>
          <w:spacing w:val="-1"/>
        </w:rPr>
        <w:t>.</w:t>
      </w:r>
      <w:r w:rsidR="003F6223">
        <w:rPr>
          <w:spacing w:val="-1"/>
        </w:rPr>
        <w:t xml:space="preserve"> The</w:t>
      </w:r>
      <w:r w:rsidR="003F6223">
        <w:rPr>
          <w:spacing w:val="40"/>
        </w:rPr>
        <w:t xml:space="preserve"> </w:t>
      </w:r>
      <w:r w:rsidR="003F6223">
        <w:rPr>
          <w:spacing w:val="-1"/>
        </w:rPr>
        <w:t>FCCP</w:t>
      </w:r>
      <w:r w:rsidR="003F6223">
        <w:rPr>
          <w:spacing w:val="30"/>
        </w:rPr>
        <w:t xml:space="preserve"> </w:t>
      </w:r>
      <w:r w:rsidR="003F6223">
        <w:rPr>
          <w:spacing w:val="-1"/>
        </w:rPr>
        <w:t>blocked</w:t>
      </w:r>
      <w:r w:rsidR="003F6223">
        <w:rPr>
          <w:spacing w:val="41"/>
        </w:rPr>
        <w:t xml:space="preserve"> </w:t>
      </w:r>
      <w:r w:rsidR="003F6223">
        <w:rPr>
          <w:spacing w:val="-1"/>
        </w:rPr>
        <w:t>PCOS</w:t>
      </w:r>
      <w:r w:rsidR="003F6223">
        <w:rPr>
          <w:spacing w:val="44"/>
          <w:w w:val="101"/>
        </w:rPr>
        <w:t xml:space="preserve"> </w:t>
      </w:r>
      <w:r w:rsidR="003F6223">
        <w:rPr>
          <w:spacing w:val="-1"/>
        </w:rPr>
        <w:t>effects</w:t>
      </w:r>
      <w:r w:rsidR="003F6223">
        <w:rPr>
          <w:spacing w:val="43"/>
        </w:rPr>
        <w:t xml:space="preserve"> </w:t>
      </w:r>
      <w:r w:rsidR="003F6223">
        <w:rPr>
          <w:spacing w:val="-1"/>
        </w:rPr>
        <w:t>on</w:t>
      </w:r>
      <w:r w:rsidR="003F6223">
        <w:rPr>
          <w:spacing w:val="44"/>
          <w:w w:val="101"/>
        </w:rPr>
        <w:t xml:space="preserve"> </w:t>
      </w:r>
      <w:r w:rsidR="003F6223">
        <w:rPr>
          <w:spacing w:val="-1"/>
        </w:rPr>
        <w:t>oocytes</w:t>
      </w:r>
      <w:r w:rsidR="003F6223">
        <w:rPr>
          <w:spacing w:val="39"/>
        </w:rPr>
        <w:t xml:space="preserve"> </w:t>
      </w:r>
      <w:r w:rsidR="003F6223">
        <w:rPr>
          <w:spacing w:val="-1"/>
        </w:rPr>
        <w:t>maturation.</w:t>
      </w:r>
      <w:r w:rsidR="003F6223">
        <w:rPr>
          <w:spacing w:val="42"/>
          <w:w w:val="101"/>
        </w:rPr>
        <w:t xml:space="preserve"> </w:t>
      </w:r>
      <w:r w:rsidR="003F6223">
        <w:rPr>
          <w:b/>
          <w:bCs/>
          <w:spacing w:val="-1"/>
        </w:rPr>
        <w:t>A</w:t>
      </w:r>
      <w:r w:rsidR="003F6223">
        <w:rPr>
          <w:b/>
          <w:bCs/>
          <w:spacing w:val="39"/>
          <w:w w:val="101"/>
        </w:rPr>
        <w:t xml:space="preserve"> </w:t>
      </w:r>
      <w:r w:rsidR="003F6223">
        <w:rPr>
          <w:spacing w:val="-1"/>
        </w:rPr>
        <w:t>R</w:t>
      </w:r>
      <w:r w:rsidR="003F6223">
        <w:rPr>
          <w:spacing w:val="-2"/>
        </w:rPr>
        <w:t>epresentative</w:t>
      </w:r>
      <w:r w:rsidR="003F6223">
        <w:t xml:space="preserve"> timelapse</w:t>
      </w:r>
      <w:r w:rsidR="003F6223">
        <w:rPr>
          <w:spacing w:val="24"/>
        </w:rPr>
        <w:t xml:space="preserve"> </w:t>
      </w:r>
      <w:r w:rsidR="003F6223">
        <w:t>images</w:t>
      </w:r>
      <w:r w:rsidR="003F6223">
        <w:rPr>
          <w:spacing w:val="25"/>
          <w:w w:val="101"/>
        </w:rPr>
        <w:t xml:space="preserve"> </w:t>
      </w:r>
      <w:r w:rsidR="003F6223">
        <w:t>of PB1</w:t>
      </w:r>
      <w:r w:rsidR="003F6223">
        <w:rPr>
          <w:spacing w:val="25"/>
        </w:rPr>
        <w:t xml:space="preserve"> </w:t>
      </w:r>
      <w:r w:rsidR="003F6223">
        <w:t>extrusio</w:t>
      </w:r>
      <w:r w:rsidR="003F6223">
        <w:rPr>
          <w:spacing w:val="-1"/>
        </w:rPr>
        <w:t>n</w:t>
      </w:r>
      <w:r w:rsidR="003F6223">
        <w:rPr>
          <w:spacing w:val="20"/>
          <w:w w:val="101"/>
        </w:rPr>
        <w:t xml:space="preserve"> </w:t>
      </w:r>
      <w:r w:rsidR="003F6223">
        <w:rPr>
          <w:spacing w:val="-1"/>
        </w:rPr>
        <w:t>time.</w:t>
      </w:r>
      <w:r w:rsidR="003F6223">
        <w:rPr>
          <w:spacing w:val="31"/>
          <w:w w:val="101"/>
        </w:rPr>
        <w:t xml:space="preserve"> </w:t>
      </w:r>
      <w:r w:rsidR="003F6223">
        <w:rPr>
          <w:spacing w:val="-1"/>
        </w:rPr>
        <w:t>Scale</w:t>
      </w:r>
      <w:r w:rsidR="003F6223">
        <w:rPr>
          <w:spacing w:val="18"/>
        </w:rPr>
        <w:t xml:space="preserve"> </w:t>
      </w:r>
      <w:r w:rsidR="003F6223">
        <w:rPr>
          <w:spacing w:val="-1"/>
        </w:rPr>
        <w:t>bar:</w:t>
      </w:r>
      <w:r w:rsidR="003F6223">
        <w:rPr>
          <w:spacing w:val="28"/>
        </w:rPr>
        <w:t xml:space="preserve"> </w:t>
      </w:r>
      <w:r w:rsidR="003F6223">
        <w:rPr>
          <w:spacing w:val="-1"/>
        </w:rPr>
        <w:t>50</w:t>
      </w:r>
      <w:r w:rsidR="003F6223">
        <w:rPr>
          <w:spacing w:val="30"/>
          <w:w w:val="101"/>
        </w:rPr>
        <w:t xml:space="preserve"> </w:t>
      </w:r>
      <w:r w:rsidR="003F6223">
        <w:rPr>
          <w:spacing w:val="-1"/>
        </w:rPr>
        <w:t>µm.</w:t>
      </w:r>
      <w:r w:rsidR="003F6223">
        <w:rPr>
          <w:spacing w:val="27"/>
          <w:w w:val="101"/>
        </w:rPr>
        <w:t xml:space="preserve"> </w:t>
      </w:r>
      <w:r w:rsidR="003F6223">
        <w:rPr>
          <w:b/>
          <w:bCs/>
          <w:spacing w:val="-1"/>
        </w:rPr>
        <w:t>B</w:t>
      </w:r>
      <w:r w:rsidR="003F6223">
        <w:rPr>
          <w:b/>
          <w:bCs/>
          <w:spacing w:val="24"/>
          <w:w w:val="101"/>
        </w:rPr>
        <w:t xml:space="preserve"> </w:t>
      </w:r>
      <w:r w:rsidR="003F6223">
        <w:rPr>
          <w:spacing w:val="-1"/>
        </w:rPr>
        <w:t>Time</w:t>
      </w:r>
      <w:r w:rsidR="003F6223">
        <w:rPr>
          <w:spacing w:val="27"/>
        </w:rPr>
        <w:t xml:space="preserve"> </w:t>
      </w:r>
      <w:r w:rsidR="003F6223">
        <w:rPr>
          <w:spacing w:val="-1"/>
        </w:rPr>
        <w:t>of PB1</w:t>
      </w:r>
      <w:r w:rsidR="003F6223">
        <w:rPr>
          <w:spacing w:val="26"/>
          <w:w w:val="101"/>
        </w:rPr>
        <w:t xml:space="preserve"> </w:t>
      </w:r>
      <w:r w:rsidR="003F6223">
        <w:rPr>
          <w:spacing w:val="-1"/>
        </w:rPr>
        <w:t>extrusion</w:t>
      </w:r>
      <w:r w:rsidR="003F6223">
        <w:rPr>
          <w:spacing w:val="24"/>
          <w:w w:val="101"/>
        </w:rPr>
        <w:t xml:space="preserve"> </w:t>
      </w:r>
      <w:r w:rsidR="003F6223">
        <w:rPr>
          <w:spacing w:val="-1"/>
        </w:rPr>
        <w:t>of in</w:t>
      </w:r>
      <w:r w:rsidR="003F6223">
        <w:rPr>
          <w:spacing w:val="19"/>
          <w:w w:val="101"/>
        </w:rPr>
        <w:t xml:space="preserve"> </w:t>
      </w:r>
      <w:r w:rsidR="003F6223">
        <w:rPr>
          <w:spacing w:val="-1"/>
        </w:rPr>
        <w:t>vitro</w:t>
      </w:r>
      <w:r w:rsidR="003F6223">
        <w:t xml:space="preserve"> maturation in P+T (n=39) group and P+T+F (n=53) group.</w:t>
      </w:r>
      <w:r w:rsidR="003F6223">
        <w:rPr>
          <w:spacing w:val="12"/>
        </w:rPr>
        <w:t xml:space="preserve"> </w:t>
      </w:r>
      <w:r w:rsidR="003F6223">
        <w:rPr>
          <w:b/>
          <w:bCs/>
        </w:rPr>
        <w:t>C</w:t>
      </w:r>
      <w:r w:rsidR="003F6223">
        <w:rPr>
          <w:b/>
          <w:bCs/>
          <w:spacing w:val="5"/>
        </w:rPr>
        <w:t xml:space="preserve"> </w:t>
      </w:r>
      <w:r w:rsidR="003F6223">
        <w:t>In</w:t>
      </w:r>
      <w:r w:rsidR="003F6223">
        <w:rPr>
          <w:spacing w:val="1"/>
        </w:rPr>
        <w:t xml:space="preserve"> </w:t>
      </w:r>
      <w:r w:rsidR="003F6223">
        <w:t>vitr</w:t>
      </w:r>
      <w:r w:rsidR="003F6223">
        <w:rPr>
          <w:spacing w:val="-1"/>
        </w:rPr>
        <w:t>o</w:t>
      </w:r>
      <w:r w:rsidR="003F6223">
        <w:rPr>
          <w:spacing w:val="1"/>
        </w:rPr>
        <w:t xml:space="preserve"> </w:t>
      </w:r>
      <w:r w:rsidR="003F6223">
        <w:rPr>
          <w:spacing w:val="-1"/>
        </w:rPr>
        <w:t>maturation</w:t>
      </w:r>
      <w:r w:rsidR="003F6223">
        <w:rPr>
          <w:spacing w:val="2"/>
        </w:rPr>
        <w:t xml:space="preserve"> </w:t>
      </w:r>
      <w:r w:rsidR="003F6223">
        <w:rPr>
          <w:spacing w:val="-1"/>
        </w:rPr>
        <w:t>rate</w:t>
      </w:r>
      <w:r w:rsidR="003F6223">
        <w:rPr>
          <w:spacing w:val="7"/>
        </w:rPr>
        <w:t xml:space="preserve"> </w:t>
      </w:r>
      <w:r w:rsidR="003F6223">
        <w:rPr>
          <w:spacing w:val="-1"/>
        </w:rPr>
        <w:t>of</w:t>
      </w:r>
      <w:r w:rsidR="003F6223">
        <w:rPr>
          <w:spacing w:val="-18"/>
        </w:rPr>
        <w:t xml:space="preserve"> </w:t>
      </w:r>
      <w:r w:rsidR="003F6223">
        <w:rPr>
          <w:spacing w:val="-1"/>
        </w:rPr>
        <w:t>P+T</w:t>
      </w:r>
      <w:r w:rsidR="003F6223">
        <w:rPr>
          <w:spacing w:val="6"/>
        </w:rPr>
        <w:t xml:space="preserve"> </w:t>
      </w:r>
      <w:r w:rsidR="003F6223">
        <w:rPr>
          <w:spacing w:val="-1"/>
        </w:rPr>
        <w:t>(n=4)</w:t>
      </w:r>
      <w:r w:rsidR="003F6223">
        <w:t xml:space="preserve"> and P+T+F</w:t>
      </w:r>
      <w:r w:rsidR="003F6223">
        <w:rPr>
          <w:spacing w:val="15"/>
          <w:w w:val="101"/>
        </w:rPr>
        <w:t xml:space="preserve"> </w:t>
      </w:r>
      <w:r w:rsidR="003F6223">
        <w:t>(n=4) groups. Data</w:t>
      </w:r>
      <w:r w:rsidR="003F6223">
        <w:rPr>
          <w:spacing w:val="14"/>
        </w:rPr>
        <w:t xml:space="preserve"> </w:t>
      </w:r>
      <w:r w:rsidR="003F6223">
        <w:t>are means ±</w:t>
      </w:r>
      <w:r w:rsidR="003F6223">
        <w:rPr>
          <w:spacing w:val="19"/>
        </w:rPr>
        <w:t xml:space="preserve"> </w:t>
      </w:r>
      <w:r w:rsidR="003F6223">
        <w:t>SEM</w:t>
      </w:r>
      <w:r w:rsidR="003F6223">
        <w:rPr>
          <w:spacing w:val="13"/>
          <w:w w:val="101"/>
        </w:rPr>
        <w:t xml:space="preserve"> </w:t>
      </w:r>
      <w:r w:rsidR="003F6223">
        <w:t>of at</w:t>
      </w:r>
      <w:r w:rsidR="003F6223">
        <w:rPr>
          <w:spacing w:val="13"/>
        </w:rPr>
        <w:t xml:space="preserve"> </w:t>
      </w:r>
      <w:r w:rsidR="003F6223">
        <w:t>least th</w:t>
      </w:r>
      <w:r w:rsidR="003F6223">
        <w:rPr>
          <w:spacing w:val="-1"/>
        </w:rPr>
        <w:t>ree</w:t>
      </w:r>
      <w:r w:rsidR="003F6223">
        <w:rPr>
          <w:spacing w:val="12"/>
        </w:rPr>
        <w:t xml:space="preserve"> </w:t>
      </w:r>
      <w:r w:rsidR="003F6223">
        <w:rPr>
          <w:spacing w:val="-1"/>
        </w:rPr>
        <w:t>independent</w:t>
      </w:r>
      <w:r w:rsidR="003F6223">
        <w:rPr>
          <w:spacing w:val="15"/>
        </w:rPr>
        <w:t xml:space="preserve"> </w:t>
      </w:r>
      <w:r w:rsidR="003F6223">
        <w:rPr>
          <w:spacing w:val="-1"/>
        </w:rPr>
        <w:t>experiments.</w:t>
      </w:r>
      <w:r w:rsidR="003F6223">
        <w:rPr>
          <w:spacing w:val="20"/>
        </w:rPr>
        <w:t xml:space="preserve"> </w:t>
      </w:r>
      <w:r w:rsidR="003F6223">
        <w:rPr>
          <w:spacing w:val="-1"/>
        </w:rPr>
        <w:t>Scale</w:t>
      </w:r>
      <w:r w:rsidR="003F6223">
        <w:t xml:space="preserve"> </w:t>
      </w:r>
      <w:r w:rsidR="003F6223">
        <w:rPr>
          <w:spacing w:val="-4"/>
        </w:rPr>
        <w:t>bar: 20</w:t>
      </w:r>
      <w:r w:rsidR="003F6223">
        <w:rPr>
          <w:spacing w:val="31"/>
          <w:w w:val="101"/>
        </w:rPr>
        <w:t xml:space="preserve"> </w:t>
      </w:r>
      <w:r w:rsidR="003F6223">
        <w:rPr>
          <w:spacing w:val="-4"/>
        </w:rPr>
        <w:t>µm.</w:t>
      </w:r>
      <w:r w:rsidR="003F6223">
        <w:rPr>
          <w:spacing w:val="30"/>
          <w:w w:val="101"/>
        </w:rPr>
        <w:t xml:space="preserve"> </w:t>
      </w:r>
      <w:r w:rsidR="003F6223">
        <w:rPr>
          <w:i/>
          <w:iCs/>
          <w:spacing w:val="-4"/>
        </w:rPr>
        <w:t>*P</w:t>
      </w:r>
      <w:r w:rsidR="003F6223">
        <w:rPr>
          <w:i/>
          <w:iCs/>
          <w:spacing w:val="10"/>
        </w:rPr>
        <w:t xml:space="preserve"> </w:t>
      </w:r>
      <w:r w:rsidR="003F6223">
        <w:rPr>
          <w:i/>
          <w:iCs/>
          <w:spacing w:val="-4"/>
        </w:rPr>
        <w:t xml:space="preserve">&lt; </w:t>
      </w:r>
      <w:r w:rsidR="003F6223">
        <w:rPr>
          <w:spacing w:val="-4"/>
        </w:rPr>
        <w:t>0.05.</w:t>
      </w:r>
    </w:p>
    <w:p w:rsidR="005D4C9E" w:rsidRDefault="005D4C9E">
      <w:pPr>
        <w:spacing w:line="296" w:lineRule="auto"/>
      </w:pPr>
    </w:p>
    <w:p w:rsidR="005D4C9E" w:rsidRDefault="005D4C9E">
      <w:pPr>
        <w:spacing w:line="296" w:lineRule="auto"/>
      </w:pPr>
    </w:p>
    <w:p w:rsidR="005D4C9E" w:rsidRDefault="00403ECF">
      <w:pPr>
        <w:pStyle w:val="a3"/>
        <w:spacing w:before="60" w:line="192" w:lineRule="auto"/>
        <w:ind w:left="135"/>
      </w:pPr>
      <w:r w:rsidRPr="00403ECF">
        <w:t>Supplementary</w:t>
      </w:r>
      <w:r w:rsidR="003F6223">
        <w:t xml:space="preserve"> Table</w:t>
      </w:r>
      <w:r w:rsidR="003F6223">
        <w:rPr>
          <w:spacing w:val="25"/>
        </w:rPr>
        <w:t xml:space="preserve"> </w:t>
      </w:r>
      <w:r w:rsidR="003F6223">
        <w:t>1</w:t>
      </w:r>
      <w:r>
        <w:t>.</w:t>
      </w:r>
      <w:r w:rsidR="003F6223">
        <w:t xml:space="preserve"> The primer sequences of</w:t>
      </w:r>
      <w:r w:rsidR="003F6223">
        <w:rPr>
          <w:spacing w:val="-20"/>
        </w:rPr>
        <w:t xml:space="preserve"> </w:t>
      </w:r>
      <w:r w:rsidR="003F6223">
        <w:t>real-time</w:t>
      </w:r>
      <w:r w:rsidR="003F6223">
        <w:rPr>
          <w:spacing w:val="-1"/>
        </w:rPr>
        <w:t xml:space="preserve"> quantitative polymerase chain</w:t>
      </w:r>
      <w:r w:rsidR="003F6223">
        <w:rPr>
          <w:spacing w:val="2"/>
        </w:rPr>
        <w:t xml:space="preserve"> </w:t>
      </w:r>
      <w:r w:rsidR="003F6223">
        <w:rPr>
          <w:spacing w:val="-1"/>
        </w:rPr>
        <w:t>reaction.</w:t>
      </w:r>
    </w:p>
    <w:p w:rsidR="005D4C9E" w:rsidRDefault="005D4C9E">
      <w:pPr>
        <w:spacing w:line="34" w:lineRule="exact"/>
      </w:pPr>
    </w:p>
    <w:tbl>
      <w:tblPr>
        <w:tblStyle w:val="TableNormal"/>
        <w:tblW w:w="8238" w:type="dxa"/>
        <w:tblInd w:w="0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87"/>
        <w:gridCol w:w="5951"/>
      </w:tblGrid>
      <w:tr w:rsidR="005D4C9E">
        <w:trPr>
          <w:trHeight w:val="321"/>
        </w:trPr>
        <w:tc>
          <w:tcPr>
            <w:tcW w:w="2287" w:type="dxa"/>
            <w:tcBorders>
              <w:top w:val="single" w:sz="2" w:space="0" w:color="000000"/>
              <w:bottom w:val="single" w:sz="2" w:space="0" w:color="000000"/>
            </w:tcBorders>
          </w:tcPr>
          <w:p w:rsidR="005D4C9E" w:rsidRDefault="003F6223">
            <w:pPr>
              <w:pStyle w:val="TableText"/>
              <w:spacing w:before="90" w:line="219" w:lineRule="auto"/>
              <w:ind w:left="522"/>
            </w:pPr>
            <w:r>
              <w:rPr>
                <w:spacing w:val="-1"/>
              </w:rPr>
              <w:t>Gene name</w:t>
            </w:r>
          </w:p>
        </w:tc>
        <w:tc>
          <w:tcPr>
            <w:tcW w:w="5951" w:type="dxa"/>
            <w:tcBorders>
              <w:top w:val="single" w:sz="2" w:space="0" w:color="000000"/>
              <w:bottom w:val="single" w:sz="2" w:space="0" w:color="000000"/>
            </w:tcBorders>
          </w:tcPr>
          <w:p w:rsidR="005D4C9E" w:rsidRDefault="003F6223">
            <w:pPr>
              <w:pStyle w:val="TableText"/>
              <w:spacing w:before="87" w:line="193" w:lineRule="auto"/>
              <w:ind w:left="2081"/>
            </w:pPr>
            <w:r>
              <w:rPr>
                <w:spacing w:val="-1"/>
              </w:rPr>
              <w:t>Primer sequences</w:t>
            </w:r>
          </w:p>
        </w:tc>
      </w:tr>
      <w:tr w:rsidR="005D4C9E">
        <w:trPr>
          <w:trHeight w:val="317"/>
        </w:trPr>
        <w:tc>
          <w:tcPr>
            <w:tcW w:w="2287" w:type="dxa"/>
            <w:tcBorders>
              <w:top w:val="single" w:sz="2" w:space="0" w:color="000000"/>
            </w:tcBorders>
          </w:tcPr>
          <w:p w:rsidR="005D4C9E" w:rsidRPr="0031189E" w:rsidRDefault="003F6223">
            <w:pPr>
              <w:pStyle w:val="TableText"/>
              <w:spacing w:before="87" w:line="218" w:lineRule="auto"/>
              <w:ind w:left="646"/>
              <w:rPr>
                <w:i/>
              </w:rPr>
            </w:pPr>
            <w:bookmarkStart w:id="0" w:name="_GoBack" w:colFirst="0" w:colLast="0"/>
            <w:r w:rsidRPr="0031189E">
              <w:rPr>
                <w:i/>
                <w:spacing w:val="-1"/>
              </w:rPr>
              <w:t>cox5b-F</w:t>
            </w:r>
          </w:p>
        </w:tc>
        <w:tc>
          <w:tcPr>
            <w:tcW w:w="5951" w:type="dxa"/>
            <w:tcBorders>
              <w:top w:val="single" w:sz="2" w:space="0" w:color="000000"/>
            </w:tcBorders>
          </w:tcPr>
          <w:p w:rsidR="005D4C9E" w:rsidRDefault="003F6223">
            <w:pPr>
              <w:pStyle w:val="TableText"/>
              <w:spacing w:before="87" w:line="218" w:lineRule="auto"/>
              <w:ind w:left="1253"/>
              <w:rPr>
                <w:rFonts w:eastAsia="宋体"/>
                <w:lang w:eastAsia="zh-CN"/>
              </w:rPr>
            </w:pPr>
            <w:r>
              <w:rPr>
                <w:spacing w:val="-2"/>
              </w:rPr>
              <w:t>5</w:t>
            </w:r>
            <w:r>
              <w:rPr>
                <w:rFonts w:eastAsia="宋体" w:hint="eastAsia"/>
                <w:spacing w:val="-2"/>
                <w:lang w:eastAsia="zh-CN"/>
              </w:rPr>
              <w:t xml:space="preserve">' </w:t>
            </w:r>
            <w:r>
              <w:rPr>
                <w:spacing w:val="-2"/>
              </w:rPr>
              <w:t>ATGATAGCAGCACAGAAGG 3</w:t>
            </w:r>
            <w:r>
              <w:rPr>
                <w:rFonts w:eastAsia="宋体" w:hint="eastAsia"/>
                <w:spacing w:val="-2"/>
                <w:lang w:eastAsia="zh-CN"/>
              </w:rPr>
              <w:t>'</w:t>
            </w:r>
          </w:p>
        </w:tc>
      </w:tr>
      <w:tr w:rsidR="005D4C9E">
        <w:trPr>
          <w:trHeight w:val="312"/>
        </w:trPr>
        <w:tc>
          <w:tcPr>
            <w:tcW w:w="2287" w:type="dxa"/>
          </w:tcPr>
          <w:p w:rsidR="005D4C9E" w:rsidRPr="0031189E" w:rsidRDefault="003F6223">
            <w:pPr>
              <w:pStyle w:val="TableText"/>
              <w:spacing w:before="82" w:line="218" w:lineRule="auto"/>
              <w:ind w:left="634"/>
              <w:rPr>
                <w:i/>
              </w:rPr>
            </w:pPr>
            <w:r w:rsidRPr="0031189E">
              <w:rPr>
                <w:i/>
                <w:spacing w:val="-1"/>
              </w:rPr>
              <w:t>cox5b-R</w:t>
            </w:r>
          </w:p>
        </w:tc>
        <w:tc>
          <w:tcPr>
            <w:tcW w:w="5951" w:type="dxa"/>
          </w:tcPr>
          <w:p w:rsidR="005D4C9E" w:rsidRDefault="003F6223">
            <w:pPr>
              <w:pStyle w:val="TableText"/>
              <w:spacing w:before="82" w:line="218" w:lineRule="auto"/>
              <w:ind w:left="1253"/>
              <w:rPr>
                <w:rFonts w:eastAsia="宋体"/>
                <w:lang w:eastAsia="zh-CN"/>
              </w:rPr>
            </w:pPr>
            <w:r>
              <w:rPr>
                <w:spacing w:val="-2"/>
              </w:rPr>
              <w:t>5</w:t>
            </w:r>
            <w:r>
              <w:rPr>
                <w:rFonts w:eastAsia="宋体" w:hint="eastAsia"/>
                <w:spacing w:val="-2"/>
                <w:lang w:eastAsia="zh-CN"/>
              </w:rPr>
              <w:t xml:space="preserve">' </w:t>
            </w:r>
            <w:r>
              <w:rPr>
                <w:spacing w:val="-2"/>
              </w:rPr>
              <w:t>ATGATAGCAGCACAGAAGG 3</w:t>
            </w:r>
            <w:r>
              <w:rPr>
                <w:rFonts w:eastAsia="宋体" w:hint="eastAsia"/>
                <w:spacing w:val="-2"/>
                <w:lang w:eastAsia="zh-CN"/>
              </w:rPr>
              <w:t>'</w:t>
            </w:r>
          </w:p>
        </w:tc>
      </w:tr>
      <w:tr w:rsidR="005D4C9E">
        <w:trPr>
          <w:trHeight w:val="312"/>
        </w:trPr>
        <w:tc>
          <w:tcPr>
            <w:tcW w:w="2287" w:type="dxa"/>
          </w:tcPr>
          <w:p w:rsidR="005D4C9E" w:rsidRPr="0031189E" w:rsidRDefault="003F6223">
            <w:pPr>
              <w:pStyle w:val="TableText"/>
              <w:spacing w:before="80" w:line="192" w:lineRule="auto"/>
              <w:ind w:left="612"/>
              <w:rPr>
                <w:i/>
              </w:rPr>
            </w:pPr>
            <w:r w:rsidRPr="0031189E">
              <w:rPr>
                <w:i/>
                <w:spacing w:val="-2"/>
              </w:rPr>
              <w:t>Sdhaf4-F</w:t>
            </w:r>
          </w:p>
        </w:tc>
        <w:tc>
          <w:tcPr>
            <w:tcW w:w="5951" w:type="dxa"/>
          </w:tcPr>
          <w:p w:rsidR="005D4C9E" w:rsidRDefault="003F6223">
            <w:pPr>
              <w:pStyle w:val="TableText"/>
              <w:spacing w:before="82" w:line="218" w:lineRule="auto"/>
              <w:ind w:left="1373"/>
              <w:rPr>
                <w:rFonts w:eastAsia="宋体"/>
                <w:lang w:eastAsia="zh-CN"/>
              </w:rPr>
            </w:pPr>
            <w:r>
              <w:rPr>
                <w:spacing w:val="5"/>
              </w:rPr>
              <w:t>5</w:t>
            </w:r>
            <w:r>
              <w:rPr>
                <w:rFonts w:eastAsia="宋体" w:hint="eastAsia"/>
                <w:spacing w:val="5"/>
                <w:lang w:eastAsia="zh-CN"/>
              </w:rPr>
              <w:t xml:space="preserve">' </w:t>
            </w:r>
            <w:r>
              <w:t>CGACCCTTTCCGTTTCAC</w:t>
            </w:r>
            <w:r>
              <w:rPr>
                <w:spacing w:val="5"/>
              </w:rPr>
              <w:t xml:space="preserve"> 3</w:t>
            </w:r>
            <w:r>
              <w:rPr>
                <w:rFonts w:eastAsia="宋体" w:hint="eastAsia"/>
                <w:spacing w:val="5"/>
                <w:lang w:eastAsia="zh-CN"/>
              </w:rPr>
              <w:t>'</w:t>
            </w:r>
          </w:p>
        </w:tc>
      </w:tr>
      <w:tr w:rsidR="005D4C9E">
        <w:trPr>
          <w:trHeight w:val="311"/>
        </w:trPr>
        <w:tc>
          <w:tcPr>
            <w:tcW w:w="2287" w:type="dxa"/>
          </w:tcPr>
          <w:p w:rsidR="005D4C9E" w:rsidRPr="0031189E" w:rsidRDefault="003F6223">
            <w:pPr>
              <w:pStyle w:val="TableText"/>
              <w:spacing w:before="80" w:line="192" w:lineRule="auto"/>
              <w:ind w:left="600"/>
              <w:rPr>
                <w:i/>
              </w:rPr>
            </w:pPr>
            <w:r w:rsidRPr="0031189E">
              <w:rPr>
                <w:i/>
                <w:spacing w:val="-2"/>
              </w:rPr>
              <w:t>Sdhaf4-R</w:t>
            </w:r>
          </w:p>
        </w:tc>
        <w:tc>
          <w:tcPr>
            <w:tcW w:w="5951" w:type="dxa"/>
          </w:tcPr>
          <w:p w:rsidR="005D4C9E" w:rsidRDefault="003F6223">
            <w:pPr>
              <w:pStyle w:val="TableText"/>
              <w:spacing w:before="82" w:line="217" w:lineRule="auto"/>
              <w:ind w:left="1358"/>
              <w:rPr>
                <w:rFonts w:eastAsia="宋体"/>
                <w:lang w:eastAsia="zh-CN"/>
              </w:rPr>
            </w:pPr>
            <w:r>
              <w:rPr>
                <w:spacing w:val="5"/>
              </w:rPr>
              <w:t>5</w:t>
            </w:r>
            <w:r>
              <w:rPr>
                <w:rFonts w:eastAsia="宋体" w:hint="eastAsia"/>
                <w:spacing w:val="5"/>
                <w:lang w:eastAsia="zh-CN"/>
              </w:rPr>
              <w:t xml:space="preserve">' </w:t>
            </w:r>
            <w:r>
              <w:t>TTCGCAGGCTCAGGCTTT</w:t>
            </w:r>
            <w:r>
              <w:rPr>
                <w:spacing w:val="5"/>
              </w:rPr>
              <w:t xml:space="preserve"> 3</w:t>
            </w:r>
            <w:r>
              <w:rPr>
                <w:rFonts w:eastAsia="宋体" w:hint="eastAsia"/>
                <w:spacing w:val="5"/>
                <w:lang w:eastAsia="zh-CN"/>
              </w:rPr>
              <w:t>'</w:t>
            </w:r>
          </w:p>
        </w:tc>
      </w:tr>
      <w:tr w:rsidR="005D4C9E">
        <w:trPr>
          <w:trHeight w:val="312"/>
        </w:trPr>
        <w:tc>
          <w:tcPr>
            <w:tcW w:w="2287" w:type="dxa"/>
          </w:tcPr>
          <w:p w:rsidR="005D4C9E" w:rsidRPr="0031189E" w:rsidRDefault="003F6223">
            <w:pPr>
              <w:pStyle w:val="TableText"/>
              <w:spacing w:before="83" w:line="190" w:lineRule="auto"/>
              <w:ind w:left="571"/>
              <w:rPr>
                <w:i/>
              </w:rPr>
            </w:pPr>
            <w:r w:rsidRPr="0031189E">
              <w:rPr>
                <w:i/>
                <w:spacing w:val="-2"/>
              </w:rPr>
              <w:t>Slc17a5-F</w:t>
            </w:r>
          </w:p>
        </w:tc>
        <w:tc>
          <w:tcPr>
            <w:tcW w:w="5951" w:type="dxa"/>
          </w:tcPr>
          <w:p w:rsidR="005D4C9E" w:rsidRDefault="003F6223">
            <w:pPr>
              <w:pStyle w:val="TableText"/>
              <w:spacing w:before="83" w:line="217" w:lineRule="auto"/>
              <w:ind w:left="922"/>
              <w:rPr>
                <w:rFonts w:eastAsia="宋体"/>
                <w:lang w:eastAsia="zh-CN"/>
              </w:rPr>
            </w:pPr>
            <w:r>
              <w:rPr>
                <w:spacing w:val="-3"/>
              </w:rPr>
              <w:t>5</w:t>
            </w:r>
            <w:r>
              <w:rPr>
                <w:rFonts w:eastAsia="宋体" w:hint="eastAsia"/>
                <w:spacing w:val="-3"/>
                <w:lang w:eastAsia="zh-CN"/>
              </w:rPr>
              <w:t xml:space="preserve">' </w:t>
            </w:r>
            <w:r>
              <w:rPr>
                <w:spacing w:val="-3"/>
              </w:rPr>
              <w:t>CTTATTGACGCTACTGCCAACTTAT 3</w:t>
            </w:r>
            <w:r>
              <w:rPr>
                <w:rFonts w:eastAsia="宋体" w:hint="eastAsia"/>
                <w:spacing w:val="-3"/>
                <w:lang w:eastAsia="zh-CN"/>
              </w:rPr>
              <w:t>'</w:t>
            </w:r>
          </w:p>
        </w:tc>
      </w:tr>
      <w:tr w:rsidR="005D4C9E">
        <w:trPr>
          <w:trHeight w:val="312"/>
        </w:trPr>
        <w:tc>
          <w:tcPr>
            <w:tcW w:w="2287" w:type="dxa"/>
          </w:tcPr>
          <w:p w:rsidR="005D4C9E" w:rsidRPr="0031189E" w:rsidRDefault="003F6223">
            <w:pPr>
              <w:pStyle w:val="TableText"/>
              <w:spacing w:before="83" w:line="190" w:lineRule="auto"/>
              <w:ind w:left="559"/>
              <w:rPr>
                <w:i/>
              </w:rPr>
            </w:pPr>
            <w:r w:rsidRPr="0031189E">
              <w:rPr>
                <w:i/>
                <w:spacing w:val="-2"/>
              </w:rPr>
              <w:t>Slc17a5-R</w:t>
            </w:r>
          </w:p>
        </w:tc>
        <w:tc>
          <w:tcPr>
            <w:tcW w:w="5951" w:type="dxa"/>
          </w:tcPr>
          <w:p w:rsidR="005D4C9E" w:rsidRDefault="003F6223">
            <w:pPr>
              <w:pStyle w:val="TableText"/>
              <w:spacing w:before="83" w:line="217" w:lineRule="auto"/>
              <w:ind w:left="921"/>
              <w:rPr>
                <w:rFonts w:eastAsia="宋体"/>
                <w:lang w:eastAsia="zh-CN"/>
              </w:rPr>
            </w:pPr>
            <w:r>
              <w:rPr>
                <w:spacing w:val="-2"/>
              </w:rPr>
              <w:t>5</w:t>
            </w:r>
            <w:r>
              <w:rPr>
                <w:rFonts w:eastAsia="宋体" w:hint="eastAsia"/>
                <w:spacing w:val="-2"/>
                <w:lang w:eastAsia="zh-CN"/>
              </w:rPr>
              <w:t xml:space="preserve">' </w:t>
            </w:r>
            <w:r>
              <w:rPr>
                <w:spacing w:val="-2"/>
              </w:rPr>
              <w:t>CACAGAGGATCATGCATAACCAAC 3</w:t>
            </w:r>
            <w:r>
              <w:rPr>
                <w:rFonts w:eastAsia="宋体" w:hint="eastAsia"/>
                <w:spacing w:val="-2"/>
                <w:lang w:eastAsia="zh-CN"/>
              </w:rPr>
              <w:t>'</w:t>
            </w:r>
          </w:p>
        </w:tc>
      </w:tr>
      <w:tr w:rsidR="005D4C9E">
        <w:trPr>
          <w:trHeight w:val="311"/>
        </w:trPr>
        <w:tc>
          <w:tcPr>
            <w:tcW w:w="2287" w:type="dxa"/>
          </w:tcPr>
          <w:p w:rsidR="005D4C9E" w:rsidRPr="0031189E" w:rsidRDefault="003F6223">
            <w:pPr>
              <w:pStyle w:val="TableText"/>
              <w:spacing w:before="88" w:line="185" w:lineRule="auto"/>
              <w:ind w:left="689"/>
              <w:rPr>
                <w:i/>
              </w:rPr>
            </w:pPr>
            <w:r w:rsidRPr="0031189E">
              <w:rPr>
                <w:i/>
                <w:spacing w:val="-1"/>
              </w:rPr>
              <w:t>MFF-F</w:t>
            </w:r>
          </w:p>
        </w:tc>
        <w:tc>
          <w:tcPr>
            <w:tcW w:w="5951" w:type="dxa"/>
          </w:tcPr>
          <w:p w:rsidR="005D4C9E" w:rsidRDefault="003F6223">
            <w:pPr>
              <w:pStyle w:val="TableText"/>
              <w:spacing w:before="83" w:line="216" w:lineRule="auto"/>
              <w:ind w:left="979"/>
              <w:rPr>
                <w:rFonts w:eastAsia="宋体"/>
                <w:lang w:eastAsia="zh-CN"/>
              </w:rPr>
            </w:pPr>
            <w:r>
              <w:rPr>
                <w:spacing w:val="-1"/>
              </w:rPr>
              <w:t>5</w:t>
            </w:r>
            <w:r>
              <w:rPr>
                <w:rFonts w:eastAsia="宋体" w:hint="eastAsia"/>
                <w:spacing w:val="-1"/>
                <w:lang w:eastAsia="zh-CN"/>
              </w:rPr>
              <w:t xml:space="preserve">' </w:t>
            </w:r>
            <w:r>
              <w:rPr>
                <w:spacing w:val="-1"/>
              </w:rPr>
              <w:t>TGATAATGCAAGTCCCAGA</w:t>
            </w:r>
            <w:r>
              <w:rPr>
                <w:spacing w:val="-2"/>
              </w:rPr>
              <w:t>GAGG 3</w:t>
            </w:r>
            <w:r>
              <w:rPr>
                <w:rFonts w:eastAsia="宋体" w:hint="eastAsia"/>
                <w:spacing w:val="-2"/>
                <w:lang w:eastAsia="zh-CN"/>
              </w:rPr>
              <w:t>'</w:t>
            </w:r>
          </w:p>
        </w:tc>
      </w:tr>
      <w:tr w:rsidR="005D4C9E">
        <w:trPr>
          <w:trHeight w:val="311"/>
        </w:trPr>
        <w:tc>
          <w:tcPr>
            <w:tcW w:w="2287" w:type="dxa"/>
          </w:tcPr>
          <w:p w:rsidR="005D4C9E" w:rsidRPr="0031189E" w:rsidRDefault="003F6223">
            <w:pPr>
              <w:pStyle w:val="TableText"/>
              <w:spacing w:before="89" w:line="185" w:lineRule="auto"/>
              <w:ind w:left="677"/>
              <w:rPr>
                <w:i/>
              </w:rPr>
            </w:pPr>
            <w:r w:rsidRPr="0031189E">
              <w:rPr>
                <w:i/>
                <w:spacing w:val="-1"/>
              </w:rPr>
              <w:t>MFF-R</w:t>
            </w:r>
          </w:p>
        </w:tc>
        <w:tc>
          <w:tcPr>
            <w:tcW w:w="5951" w:type="dxa"/>
          </w:tcPr>
          <w:p w:rsidR="005D4C9E" w:rsidRDefault="003F6223">
            <w:pPr>
              <w:pStyle w:val="TableText"/>
              <w:spacing w:before="84" w:line="215" w:lineRule="auto"/>
              <w:ind w:left="950"/>
              <w:rPr>
                <w:rFonts w:eastAsia="宋体"/>
                <w:lang w:eastAsia="zh-CN"/>
              </w:rPr>
            </w:pPr>
            <w:r>
              <w:rPr>
                <w:spacing w:val="2"/>
              </w:rPr>
              <w:t>5</w:t>
            </w:r>
            <w:r>
              <w:rPr>
                <w:rFonts w:eastAsia="宋体" w:hint="eastAsia"/>
                <w:spacing w:val="2"/>
                <w:lang w:eastAsia="zh-CN"/>
              </w:rPr>
              <w:t xml:space="preserve">' </w:t>
            </w:r>
            <w:r>
              <w:t>GAGGTTTAAAGGGAGTGGACTGG</w:t>
            </w:r>
            <w:r>
              <w:rPr>
                <w:spacing w:val="2"/>
              </w:rPr>
              <w:t xml:space="preserve"> 3</w:t>
            </w:r>
            <w:r>
              <w:rPr>
                <w:rFonts w:eastAsia="宋体" w:hint="eastAsia"/>
                <w:spacing w:val="2"/>
                <w:lang w:eastAsia="zh-CN"/>
              </w:rPr>
              <w:t>'</w:t>
            </w:r>
          </w:p>
        </w:tc>
      </w:tr>
      <w:tr w:rsidR="005D4C9E">
        <w:trPr>
          <w:trHeight w:val="312"/>
        </w:trPr>
        <w:tc>
          <w:tcPr>
            <w:tcW w:w="2287" w:type="dxa"/>
          </w:tcPr>
          <w:p w:rsidR="005D4C9E" w:rsidRPr="0031189E" w:rsidRDefault="003F6223">
            <w:pPr>
              <w:pStyle w:val="TableText"/>
              <w:spacing w:before="83" w:line="192" w:lineRule="auto"/>
              <w:ind w:left="677"/>
              <w:rPr>
                <w:i/>
              </w:rPr>
            </w:pPr>
            <w:r w:rsidRPr="0031189E">
              <w:rPr>
                <w:i/>
              </w:rPr>
              <w:t>Nduf</w:t>
            </w:r>
            <w:r w:rsidRPr="0031189E">
              <w:rPr>
                <w:i/>
                <w:spacing w:val="1"/>
              </w:rPr>
              <w:t>-F</w:t>
            </w:r>
          </w:p>
        </w:tc>
        <w:tc>
          <w:tcPr>
            <w:tcW w:w="5951" w:type="dxa"/>
          </w:tcPr>
          <w:p w:rsidR="005D4C9E" w:rsidRDefault="003F6223">
            <w:pPr>
              <w:pStyle w:val="TableText"/>
              <w:spacing w:before="85" w:line="215" w:lineRule="auto"/>
              <w:ind w:left="830"/>
              <w:rPr>
                <w:rFonts w:eastAsia="宋体"/>
                <w:lang w:eastAsia="zh-CN"/>
              </w:rPr>
            </w:pPr>
            <w:r>
              <w:rPr>
                <w:spacing w:val="-2"/>
              </w:rPr>
              <w:t>5</w:t>
            </w:r>
            <w:r>
              <w:rPr>
                <w:rFonts w:eastAsia="宋体" w:hint="eastAsia"/>
                <w:spacing w:val="-2"/>
                <w:lang w:eastAsia="zh-CN"/>
              </w:rPr>
              <w:t xml:space="preserve">' </w:t>
            </w:r>
            <w:r>
              <w:rPr>
                <w:spacing w:val="-2"/>
              </w:rPr>
              <w:t>TGATACCAGAGAGAGATGGGAAAAT</w:t>
            </w:r>
            <w:r>
              <w:rPr>
                <w:rFonts w:eastAsia="宋体" w:hint="eastAsia"/>
                <w:spacing w:val="-2"/>
                <w:lang w:eastAsia="zh-CN"/>
              </w:rPr>
              <w:t xml:space="preserve"> </w:t>
            </w:r>
            <w:r>
              <w:rPr>
                <w:spacing w:val="-3"/>
              </w:rPr>
              <w:t>3</w:t>
            </w:r>
            <w:r>
              <w:rPr>
                <w:rFonts w:eastAsia="宋体" w:hint="eastAsia"/>
                <w:spacing w:val="-3"/>
                <w:lang w:eastAsia="zh-CN"/>
              </w:rPr>
              <w:t>'</w:t>
            </w:r>
          </w:p>
        </w:tc>
      </w:tr>
      <w:tr w:rsidR="005D4C9E">
        <w:trPr>
          <w:trHeight w:val="312"/>
        </w:trPr>
        <w:tc>
          <w:tcPr>
            <w:tcW w:w="2287" w:type="dxa"/>
          </w:tcPr>
          <w:p w:rsidR="005D4C9E" w:rsidRPr="0031189E" w:rsidRDefault="003F6223">
            <w:pPr>
              <w:pStyle w:val="TableText"/>
              <w:spacing w:before="83" w:line="192" w:lineRule="auto"/>
              <w:ind w:left="665"/>
              <w:rPr>
                <w:i/>
              </w:rPr>
            </w:pPr>
            <w:r w:rsidRPr="0031189E">
              <w:rPr>
                <w:i/>
              </w:rPr>
              <w:t>Nduf</w:t>
            </w:r>
            <w:r w:rsidRPr="0031189E">
              <w:rPr>
                <w:i/>
                <w:spacing w:val="2"/>
              </w:rPr>
              <w:t>-R</w:t>
            </w:r>
          </w:p>
        </w:tc>
        <w:tc>
          <w:tcPr>
            <w:tcW w:w="5951" w:type="dxa"/>
          </w:tcPr>
          <w:p w:rsidR="005D4C9E" w:rsidRDefault="003F6223">
            <w:pPr>
              <w:pStyle w:val="TableText"/>
              <w:spacing w:before="85" w:line="215" w:lineRule="auto"/>
              <w:ind w:left="920"/>
              <w:rPr>
                <w:rFonts w:eastAsia="宋体"/>
                <w:lang w:eastAsia="zh-CN"/>
              </w:rPr>
            </w:pPr>
            <w:r>
              <w:rPr>
                <w:spacing w:val="-1"/>
              </w:rPr>
              <w:t>5</w:t>
            </w:r>
            <w:r>
              <w:rPr>
                <w:rFonts w:eastAsia="宋体" w:hint="eastAsia"/>
                <w:spacing w:val="-1"/>
                <w:lang w:eastAsia="zh-CN"/>
              </w:rPr>
              <w:t xml:space="preserve">' </w:t>
            </w:r>
            <w:r>
              <w:rPr>
                <w:spacing w:val="-1"/>
              </w:rPr>
              <w:t>ACCTTCTTCTCTTCCACATCATAG</w:t>
            </w:r>
            <w:r>
              <w:rPr>
                <w:spacing w:val="-2"/>
              </w:rPr>
              <w:t>C 3</w:t>
            </w:r>
            <w:r>
              <w:rPr>
                <w:rFonts w:eastAsia="宋体" w:hint="eastAsia"/>
                <w:spacing w:val="-2"/>
                <w:lang w:eastAsia="zh-CN"/>
              </w:rPr>
              <w:t>'</w:t>
            </w:r>
          </w:p>
        </w:tc>
      </w:tr>
      <w:tr w:rsidR="005D4C9E">
        <w:trPr>
          <w:trHeight w:val="312"/>
        </w:trPr>
        <w:tc>
          <w:tcPr>
            <w:tcW w:w="2287" w:type="dxa"/>
          </w:tcPr>
          <w:p w:rsidR="005D4C9E" w:rsidRPr="0031189E" w:rsidRDefault="003F6223">
            <w:pPr>
              <w:pStyle w:val="TableText"/>
              <w:spacing w:before="85" w:line="215" w:lineRule="auto"/>
              <w:ind w:left="532"/>
              <w:rPr>
                <w:i/>
              </w:rPr>
            </w:pPr>
            <w:r w:rsidRPr="0031189E">
              <w:rPr>
                <w:i/>
                <w:spacing w:val="-1"/>
              </w:rPr>
              <w:t>FMO3-F-1</w:t>
            </w:r>
          </w:p>
        </w:tc>
        <w:tc>
          <w:tcPr>
            <w:tcW w:w="5951" w:type="dxa"/>
          </w:tcPr>
          <w:p w:rsidR="005D4C9E" w:rsidRDefault="003F6223">
            <w:pPr>
              <w:pStyle w:val="TableText"/>
              <w:spacing w:before="85" w:line="215" w:lineRule="auto"/>
              <w:ind w:left="1174"/>
              <w:rPr>
                <w:rFonts w:eastAsia="宋体"/>
                <w:lang w:eastAsia="zh-CN"/>
              </w:rPr>
            </w:pPr>
            <w:r>
              <w:rPr>
                <w:spacing w:val="-1"/>
              </w:rPr>
              <w:t>5</w:t>
            </w:r>
            <w:r>
              <w:rPr>
                <w:rFonts w:eastAsia="宋体" w:hint="eastAsia"/>
                <w:spacing w:val="-1"/>
                <w:lang w:eastAsia="zh-CN"/>
              </w:rPr>
              <w:t xml:space="preserve">' </w:t>
            </w:r>
            <w:r>
              <w:rPr>
                <w:spacing w:val="-1"/>
              </w:rPr>
              <w:t>ATTTACCAATCGGTCTT</w:t>
            </w:r>
            <w:r>
              <w:rPr>
                <w:spacing w:val="-2"/>
              </w:rPr>
              <w:t>CAC</w:t>
            </w:r>
            <w:r>
              <w:rPr>
                <w:rFonts w:eastAsia="宋体" w:hint="eastAsia"/>
                <w:spacing w:val="-2"/>
                <w:lang w:eastAsia="zh-CN"/>
              </w:rPr>
              <w:t xml:space="preserve"> </w:t>
            </w:r>
            <w:r>
              <w:rPr>
                <w:spacing w:val="-2"/>
              </w:rPr>
              <w:t>3</w:t>
            </w:r>
            <w:r>
              <w:rPr>
                <w:rFonts w:eastAsia="宋体" w:hint="eastAsia"/>
                <w:spacing w:val="-2"/>
                <w:lang w:eastAsia="zh-CN"/>
              </w:rPr>
              <w:t>'</w:t>
            </w:r>
          </w:p>
        </w:tc>
      </w:tr>
      <w:tr w:rsidR="005D4C9E">
        <w:trPr>
          <w:trHeight w:val="316"/>
        </w:trPr>
        <w:tc>
          <w:tcPr>
            <w:tcW w:w="2287" w:type="dxa"/>
            <w:tcBorders>
              <w:bottom w:val="single" w:sz="2" w:space="0" w:color="000000"/>
            </w:tcBorders>
          </w:tcPr>
          <w:p w:rsidR="005D4C9E" w:rsidRPr="0031189E" w:rsidRDefault="003F6223">
            <w:pPr>
              <w:pStyle w:val="TableText"/>
              <w:spacing w:before="85" w:line="219" w:lineRule="auto"/>
              <w:ind w:left="520"/>
              <w:rPr>
                <w:i/>
              </w:rPr>
            </w:pPr>
            <w:r w:rsidRPr="0031189E">
              <w:rPr>
                <w:i/>
                <w:spacing w:val="-1"/>
              </w:rPr>
              <w:t>FMO3-R-1</w:t>
            </w:r>
          </w:p>
        </w:tc>
        <w:tc>
          <w:tcPr>
            <w:tcW w:w="5951" w:type="dxa"/>
            <w:tcBorders>
              <w:bottom w:val="single" w:sz="2" w:space="0" w:color="000000"/>
            </w:tcBorders>
          </w:tcPr>
          <w:p w:rsidR="005D4C9E" w:rsidRDefault="003F6223">
            <w:pPr>
              <w:pStyle w:val="TableText"/>
              <w:spacing w:before="85" w:line="219" w:lineRule="auto"/>
              <w:ind w:left="1046"/>
              <w:rPr>
                <w:rFonts w:eastAsia="宋体"/>
                <w:lang w:eastAsia="zh-CN"/>
              </w:rPr>
            </w:pPr>
            <w:r>
              <w:rPr>
                <w:spacing w:val="-3"/>
              </w:rPr>
              <w:t>5</w:t>
            </w:r>
            <w:r>
              <w:rPr>
                <w:rFonts w:eastAsia="宋体" w:hint="eastAsia"/>
                <w:spacing w:val="-3"/>
                <w:lang w:eastAsia="zh-CN"/>
              </w:rPr>
              <w:t>'</w:t>
            </w:r>
            <w:r>
              <w:rPr>
                <w:spacing w:val="-3"/>
              </w:rPr>
              <w:t xml:space="preserve"> CTGTATGTATTTCAGGAGGTTC</w:t>
            </w:r>
            <w:r>
              <w:rPr>
                <w:rFonts w:eastAsia="宋体" w:hint="eastAsia"/>
                <w:spacing w:val="-3"/>
                <w:lang w:eastAsia="zh-CN"/>
              </w:rPr>
              <w:t xml:space="preserve"> </w:t>
            </w:r>
            <w:r>
              <w:rPr>
                <w:spacing w:val="-3"/>
              </w:rPr>
              <w:t>3</w:t>
            </w:r>
            <w:r>
              <w:rPr>
                <w:rFonts w:eastAsia="宋体" w:hint="eastAsia"/>
                <w:spacing w:val="-3"/>
                <w:lang w:eastAsia="zh-CN"/>
              </w:rPr>
              <w:t>'</w:t>
            </w:r>
          </w:p>
        </w:tc>
      </w:tr>
      <w:bookmarkEnd w:id="0"/>
    </w:tbl>
    <w:p w:rsidR="005D4C9E" w:rsidRDefault="005D4C9E">
      <w:pPr>
        <w:spacing w:line="247" w:lineRule="auto"/>
      </w:pPr>
    </w:p>
    <w:p w:rsidR="005D4C9E" w:rsidRDefault="005D4C9E">
      <w:pPr>
        <w:spacing w:line="247" w:lineRule="auto"/>
      </w:pPr>
    </w:p>
    <w:p w:rsidR="005D4C9E" w:rsidRDefault="005D4C9E">
      <w:pPr>
        <w:spacing w:line="248" w:lineRule="auto"/>
      </w:pPr>
    </w:p>
    <w:p w:rsidR="005D4C9E" w:rsidRDefault="003F6223">
      <w:pPr>
        <w:pStyle w:val="a3"/>
        <w:spacing w:before="70" w:line="283" w:lineRule="exact"/>
        <w:ind w:left="125"/>
        <w:rPr>
          <w:rFonts w:ascii="宋体" w:eastAsia="宋体" w:hAnsi="宋体" w:cs="宋体"/>
        </w:rPr>
      </w:pPr>
      <w:r>
        <w:rPr>
          <w:position w:val="1"/>
        </w:rPr>
        <w:t xml:space="preserve">Mouse </w:t>
      </w:r>
      <w:r w:rsidR="00514DFD" w:rsidRPr="00514DFD">
        <w:rPr>
          <w:position w:val="1"/>
        </w:rPr>
        <w:t>euthanasia</w:t>
      </w:r>
      <w:r>
        <w:rPr>
          <w:position w:val="1"/>
        </w:rPr>
        <w:t xml:space="preserve"> me</w:t>
      </w:r>
      <w:r>
        <w:rPr>
          <w:spacing w:val="-1"/>
          <w:position w:val="1"/>
        </w:rPr>
        <w:t>thod</w:t>
      </w:r>
      <w:r>
        <w:rPr>
          <w:rFonts w:ascii="宋体" w:eastAsia="宋体" w:hAnsi="宋体" w:cs="宋体"/>
          <w:spacing w:val="-1"/>
          <w:position w:val="1"/>
        </w:rPr>
        <w:t>：</w:t>
      </w:r>
    </w:p>
    <w:p w:rsidR="005D4C9E" w:rsidRDefault="003F6223">
      <w:pPr>
        <w:pStyle w:val="a3"/>
        <w:spacing w:before="216" w:line="460" w:lineRule="auto"/>
        <w:ind w:left="124" w:right="12"/>
        <w:jc w:val="both"/>
      </w:pPr>
      <w:r>
        <w:t>At</w:t>
      </w:r>
      <w:r>
        <w:rPr>
          <w:spacing w:val="38"/>
          <w:w w:val="101"/>
        </w:rPr>
        <w:t xml:space="preserve"> </w:t>
      </w:r>
      <w:r>
        <w:t>the</w:t>
      </w:r>
      <w:r>
        <w:rPr>
          <w:spacing w:val="44"/>
          <w:w w:val="101"/>
        </w:rPr>
        <w:t xml:space="preserve"> </w:t>
      </w:r>
      <w:r>
        <w:t>end</w:t>
      </w:r>
      <w:r>
        <w:rPr>
          <w:spacing w:val="44"/>
        </w:rPr>
        <w:t xml:space="preserve"> </w:t>
      </w:r>
      <w:r>
        <w:t>of</w:t>
      </w:r>
      <w:r>
        <w:rPr>
          <w:spacing w:val="15"/>
          <w:w w:val="101"/>
        </w:rPr>
        <w:t xml:space="preserve"> </w:t>
      </w:r>
      <w:r>
        <w:t>the</w:t>
      </w:r>
      <w:r>
        <w:rPr>
          <w:spacing w:val="38"/>
          <w:w w:val="101"/>
        </w:rPr>
        <w:t xml:space="preserve"> </w:t>
      </w:r>
      <w:r>
        <w:t>modeling</w:t>
      </w:r>
      <w:r>
        <w:rPr>
          <w:spacing w:val="35"/>
        </w:rPr>
        <w:t xml:space="preserve"> </w:t>
      </w:r>
      <w:r>
        <w:t>process</w:t>
      </w:r>
      <w:r>
        <w:rPr>
          <w:spacing w:val="44"/>
          <w:w w:val="101"/>
        </w:rPr>
        <w:t xml:space="preserve"> </w:t>
      </w:r>
      <w:r>
        <w:t>(including</w:t>
      </w:r>
      <w:r>
        <w:rPr>
          <w:spacing w:val="43"/>
        </w:rPr>
        <w:t xml:space="preserve"> </w:t>
      </w:r>
      <w:r>
        <w:t>ovulat</w:t>
      </w:r>
      <w:r>
        <w:rPr>
          <w:spacing w:val="-1"/>
        </w:rPr>
        <w:t>ion-promotion</w:t>
      </w:r>
      <w:r>
        <w:rPr>
          <w:spacing w:val="38"/>
          <w:w w:val="101"/>
        </w:rPr>
        <w:t xml:space="preserve"> </w:t>
      </w:r>
      <w:r>
        <w:rPr>
          <w:spacing w:val="-1"/>
        </w:rPr>
        <w:t>treatment),</w:t>
      </w:r>
      <w:r>
        <w:rPr>
          <w:spacing w:val="44"/>
          <w:w w:val="101"/>
        </w:rPr>
        <w:t xml:space="preserve"> </w:t>
      </w:r>
      <w:r>
        <w:rPr>
          <w:spacing w:val="-1"/>
        </w:rPr>
        <w:t>experimental</w:t>
      </w:r>
      <w:r>
        <w:t xml:space="preserve"> mice</w:t>
      </w:r>
      <w:r>
        <w:rPr>
          <w:spacing w:val="18"/>
        </w:rPr>
        <w:t xml:space="preserve"> </w:t>
      </w:r>
      <w:r>
        <w:t>were</w:t>
      </w:r>
      <w:r>
        <w:rPr>
          <w:spacing w:val="23"/>
        </w:rPr>
        <w:t xml:space="preserve"> </w:t>
      </w:r>
      <w:r>
        <w:t>anesthetized</w:t>
      </w:r>
      <w:r>
        <w:rPr>
          <w:spacing w:val="22"/>
        </w:rPr>
        <w:t xml:space="preserve"> </w:t>
      </w:r>
      <w:r>
        <w:t>deeply</w:t>
      </w:r>
      <w:r>
        <w:rPr>
          <w:spacing w:val="15"/>
        </w:rPr>
        <w:t xml:space="preserve"> </w:t>
      </w:r>
      <w:r>
        <w:t>by</w:t>
      </w:r>
      <w:r>
        <w:rPr>
          <w:spacing w:val="20"/>
          <w:w w:val="101"/>
        </w:rPr>
        <w:t xml:space="preserve"> </w:t>
      </w:r>
      <w:r>
        <w:t>intraperitoneal</w:t>
      </w:r>
      <w:r>
        <w:rPr>
          <w:spacing w:val="21"/>
        </w:rPr>
        <w:t xml:space="preserve"> </w:t>
      </w:r>
      <w:r>
        <w:t>i</w:t>
      </w:r>
      <w:r>
        <w:rPr>
          <w:spacing w:val="-1"/>
        </w:rPr>
        <w:t>njection</w:t>
      </w:r>
      <w:r>
        <w:rPr>
          <w:spacing w:val="22"/>
          <w:w w:val="101"/>
        </w:rPr>
        <w:t xml:space="preserve"> </w:t>
      </w:r>
      <w:r>
        <w:rPr>
          <w:spacing w:val="-1"/>
        </w:rPr>
        <w:t>of 3%</w:t>
      </w:r>
      <w:r>
        <w:rPr>
          <w:spacing w:val="13"/>
          <w:w w:val="101"/>
        </w:rPr>
        <w:t xml:space="preserve"> </w:t>
      </w:r>
      <w:r>
        <w:rPr>
          <w:spacing w:val="-1"/>
        </w:rPr>
        <w:t>pentobarbital</w:t>
      </w:r>
      <w:r>
        <w:rPr>
          <w:spacing w:val="23"/>
        </w:rPr>
        <w:t xml:space="preserve"> </w:t>
      </w:r>
      <w:r>
        <w:rPr>
          <w:spacing w:val="-1"/>
        </w:rPr>
        <w:t>at</w:t>
      </w:r>
      <w:r>
        <w:rPr>
          <w:spacing w:val="21"/>
          <w:w w:val="101"/>
        </w:rPr>
        <w:t xml:space="preserve"> </w:t>
      </w:r>
      <w:r>
        <w:rPr>
          <w:spacing w:val="-1"/>
        </w:rPr>
        <w:t>a</w:t>
      </w:r>
      <w:r>
        <w:rPr>
          <w:spacing w:val="22"/>
          <w:w w:val="101"/>
        </w:rPr>
        <w:t xml:space="preserve"> </w:t>
      </w:r>
      <w:r>
        <w:rPr>
          <w:spacing w:val="-1"/>
        </w:rPr>
        <w:t>dosage</w:t>
      </w:r>
      <w:r>
        <w:rPr>
          <w:spacing w:val="23"/>
        </w:rPr>
        <w:t xml:space="preserve"> </w:t>
      </w:r>
      <w:r>
        <w:rPr>
          <w:spacing w:val="-1"/>
        </w:rPr>
        <w:t>of 50</w:t>
      </w:r>
      <w:r>
        <w:t xml:space="preserve"> mg/kg.</w:t>
      </w:r>
      <w:r>
        <w:rPr>
          <w:spacing w:val="29"/>
        </w:rPr>
        <w:t xml:space="preserve"> </w:t>
      </w:r>
      <w:r>
        <w:t>Once</w:t>
      </w:r>
      <w:r>
        <w:rPr>
          <w:spacing w:val="22"/>
        </w:rPr>
        <w:t xml:space="preserve"> </w:t>
      </w:r>
      <w:r>
        <w:t>the</w:t>
      </w:r>
      <w:r>
        <w:rPr>
          <w:spacing w:val="22"/>
          <w:w w:val="101"/>
        </w:rPr>
        <w:t xml:space="preserve"> </w:t>
      </w:r>
      <w:r>
        <w:t>mice</w:t>
      </w:r>
      <w:r>
        <w:rPr>
          <w:spacing w:val="23"/>
          <w:w w:val="101"/>
        </w:rPr>
        <w:t xml:space="preserve"> </w:t>
      </w:r>
      <w:r>
        <w:t>were</w:t>
      </w:r>
      <w:r>
        <w:rPr>
          <w:spacing w:val="28"/>
          <w:w w:val="101"/>
        </w:rPr>
        <w:t xml:space="preserve"> </w:t>
      </w:r>
      <w:r>
        <w:t>completely</w:t>
      </w:r>
      <w:r>
        <w:rPr>
          <w:spacing w:val="21"/>
          <w:w w:val="101"/>
        </w:rPr>
        <w:t xml:space="preserve"> </w:t>
      </w:r>
      <w:r>
        <w:t>unco</w:t>
      </w:r>
      <w:r>
        <w:rPr>
          <w:spacing w:val="-1"/>
        </w:rPr>
        <w:t>nscious</w:t>
      </w:r>
      <w:r>
        <w:rPr>
          <w:spacing w:val="29"/>
        </w:rPr>
        <w:t xml:space="preserve"> </w:t>
      </w:r>
      <w:r>
        <w:rPr>
          <w:spacing w:val="-1"/>
        </w:rPr>
        <w:t>(manifested</w:t>
      </w:r>
      <w:r>
        <w:rPr>
          <w:spacing w:val="21"/>
        </w:rPr>
        <w:t xml:space="preserve"> </w:t>
      </w:r>
      <w:r>
        <w:rPr>
          <w:spacing w:val="-1"/>
        </w:rPr>
        <w:t>by</w:t>
      </w:r>
      <w:r>
        <w:rPr>
          <w:spacing w:val="28"/>
        </w:rPr>
        <w:t xml:space="preserve"> </w:t>
      </w:r>
      <w:r>
        <w:rPr>
          <w:spacing w:val="-1"/>
        </w:rPr>
        <w:t>a</w:t>
      </w:r>
      <w:r>
        <w:rPr>
          <w:spacing w:val="27"/>
          <w:w w:val="101"/>
        </w:rPr>
        <w:t xml:space="preserve"> </w:t>
      </w:r>
      <w:r>
        <w:rPr>
          <w:spacing w:val="-1"/>
        </w:rPr>
        <w:t>decreased</w:t>
      </w:r>
      <w:r>
        <w:rPr>
          <w:spacing w:val="22"/>
        </w:rPr>
        <w:t xml:space="preserve"> </w:t>
      </w:r>
      <w:r>
        <w:rPr>
          <w:spacing w:val="-1"/>
        </w:rPr>
        <w:t>respiratory</w:t>
      </w:r>
      <w:r>
        <w:rPr>
          <w:spacing w:val="22"/>
        </w:rPr>
        <w:t xml:space="preserve"> </w:t>
      </w:r>
      <w:r>
        <w:rPr>
          <w:spacing w:val="-1"/>
        </w:rPr>
        <w:t>rate</w:t>
      </w:r>
      <w:r>
        <w:t xml:space="preserve"> and general unresponsiveness),</w:t>
      </w:r>
      <w:r>
        <w:rPr>
          <w:spacing w:val="10"/>
        </w:rPr>
        <w:t xml:space="preserve"> </w:t>
      </w:r>
      <w:r>
        <w:t>they</w:t>
      </w:r>
      <w:r>
        <w:rPr>
          <w:spacing w:val="11"/>
        </w:rPr>
        <w:t xml:space="preserve"> </w:t>
      </w:r>
      <w:r>
        <w:t>were</w:t>
      </w:r>
      <w:r>
        <w:rPr>
          <w:spacing w:val="10"/>
        </w:rPr>
        <w:t xml:space="preserve"> </w:t>
      </w:r>
      <w:r>
        <w:t>placed</w:t>
      </w:r>
      <w:r>
        <w:rPr>
          <w:spacing w:val="12"/>
        </w:rPr>
        <w:t xml:space="preserve"> </w:t>
      </w:r>
      <w:r>
        <w:t>in a</w:t>
      </w:r>
      <w:r>
        <w:rPr>
          <w:spacing w:val="14"/>
        </w:rPr>
        <w:t xml:space="preserve"> </w:t>
      </w:r>
      <w:r>
        <w:t>clean, transparent air</w:t>
      </w:r>
      <w:r>
        <w:rPr>
          <w:spacing w:val="-1"/>
        </w:rPr>
        <w:t>tight box</w:t>
      </w:r>
      <w:r>
        <w:rPr>
          <w:spacing w:val="11"/>
        </w:rPr>
        <w:t xml:space="preserve"> </w:t>
      </w:r>
      <w:r>
        <w:rPr>
          <w:spacing w:val="-1"/>
        </w:rPr>
        <w:t>with</w:t>
      </w:r>
      <w:r>
        <w:t xml:space="preserve"> ventilation holes, which was connected to a CO₂ cylinder</w:t>
      </w:r>
      <w:r>
        <w:rPr>
          <w:spacing w:val="-1"/>
        </w:rPr>
        <w:t>. First,</w:t>
      </w:r>
      <w:r>
        <w:rPr>
          <w:spacing w:val="8"/>
        </w:rPr>
        <w:t xml:space="preserve"> </w:t>
      </w:r>
      <w:r>
        <w:rPr>
          <w:spacing w:val="-1"/>
        </w:rPr>
        <w:t>air was</w:t>
      </w:r>
      <w:r>
        <w:rPr>
          <w:spacing w:val="10"/>
        </w:rPr>
        <w:t xml:space="preserve"> </w:t>
      </w:r>
      <w:r>
        <w:rPr>
          <w:spacing w:val="-1"/>
        </w:rPr>
        <w:t>supplied,</w:t>
      </w:r>
      <w:r>
        <w:rPr>
          <w:spacing w:val="9"/>
        </w:rPr>
        <w:t xml:space="preserve"> </w:t>
      </w:r>
      <w:r>
        <w:rPr>
          <w:spacing w:val="-1"/>
        </w:rPr>
        <w:t>and</w:t>
      </w:r>
      <w:r>
        <w:rPr>
          <w:spacing w:val="2"/>
        </w:rPr>
        <w:t xml:space="preserve"> </w:t>
      </w:r>
      <w:r>
        <w:rPr>
          <w:spacing w:val="-1"/>
        </w:rPr>
        <w:t>then</w:t>
      </w:r>
      <w:r>
        <w:rPr>
          <w:spacing w:val="2"/>
        </w:rPr>
        <w:t xml:space="preserve"> </w:t>
      </w:r>
      <w:r>
        <w:rPr>
          <w:spacing w:val="-1"/>
        </w:rPr>
        <w:t>the</w:t>
      </w:r>
      <w:r>
        <w:rPr>
          <w:spacing w:val="8"/>
        </w:rPr>
        <w:t xml:space="preserve"> </w:t>
      </w:r>
      <w:r>
        <w:rPr>
          <w:spacing w:val="-1"/>
        </w:rPr>
        <w:t>CO₂</w:t>
      </w:r>
      <w:r>
        <w:t xml:space="preserve"> concentration</w:t>
      </w:r>
      <w:r>
        <w:rPr>
          <w:spacing w:val="47"/>
          <w:w w:val="101"/>
        </w:rPr>
        <w:t xml:space="preserve"> </w:t>
      </w:r>
      <w:r>
        <w:t>was gradually increased</w:t>
      </w:r>
      <w:r>
        <w:rPr>
          <w:spacing w:val="48"/>
        </w:rPr>
        <w:t xml:space="preserve"> </w:t>
      </w:r>
      <w:r>
        <w:t>to 100% at a di</w:t>
      </w:r>
      <w:r>
        <w:rPr>
          <w:spacing w:val="-1"/>
        </w:rPr>
        <w:t>splacement rate of</w:t>
      </w:r>
      <w:r>
        <w:rPr>
          <w:spacing w:val="33"/>
        </w:rPr>
        <w:t xml:space="preserve"> </w:t>
      </w:r>
      <w:r>
        <w:rPr>
          <w:spacing w:val="-1"/>
        </w:rPr>
        <w:t>30%</w:t>
      </w:r>
      <w:r>
        <w:rPr>
          <w:rFonts w:eastAsia="宋体" w:hint="eastAsia"/>
          <w:spacing w:val="-1"/>
          <w:lang w:eastAsia="zh-CN"/>
        </w:rPr>
        <w:t xml:space="preserve"> </w:t>
      </w:r>
      <w:r>
        <w:rPr>
          <w:spacing w:val="-1"/>
        </w:rPr>
        <w:t>-</w:t>
      </w:r>
      <w:r>
        <w:rPr>
          <w:rFonts w:eastAsia="宋体" w:hint="eastAsia"/>
          <w:spacing w:val="-1"/>
          <w:lang w:eastAsia="zh-CN"/>
        </w:rPr>
        <w:t xml:space="preserve"> </w:t>
      </w:r>
      <w:r>
        <w:rPr>
          <w:spacing w:val="-1"/>
        </w:rPr>
        <w:t>70% of</w:t>
      </w:r>
      <w:r>
        <w:rPr>
          <w:spacing w:val="27"/>
        </w:rPr>
        <w:t xml:space="preserve"> </w:t>
      </w:r>
      <w:r>
        <w:rPr>
          <w:spacing w:val="-1"/>
        </w:rPr>
        <w:t>the</w:t>
      </w:r>
    </w:p>
    <w:p w:rsidR="005D4C9E" w:rsidRDefault="005D4C9E">
      <w:pPr>
        <w:spacing w:line="460" w:lineRule="auto"/>
        <w:sectPr w:rsidR="005D4C9E">
          <w:pgSz w:w="11907" w:h="16839"/>
          <w:pgMar w:top="1431" w:right="1785" w:bottom="0" w:left="1678" w:header="0" w:footer="0" w:gutter="0"/>
          <w:cols w:space="720"/>
        </w:sectPr>
      </w:pPr>
    </w:p>
    <w:p w:rsidR="005D4C9E" w:rsidRDefault="003F6223">
      <w:pPr>
        <w:pStyle w:val="a3"/>
        <w:spacing w:before="172" w:line="457" w:lineRule="auto"/>
        <w:ind w:left="16" w:right="13" w:firstLine="5"/>
        <w:jc w:val="both"/>
      </w:pPr>
      <w:r>
        <w:lastRenderedPageBreak/>
        <w:t>container</w:t>
      </w:r>
      <w:r>
        <w:rPr>
          <w:spacing w:val="21"/>
        </w:rPr>
        <w:t xml:space="preserve"> </w:t>
      </w:r>
      <w:r>
        <w:t>volume</w:t>
      </w:r>
      <w:r>
        <w:rPr>
          <w:spacing w:val="21"/>
          <w:w w:val="101"/>
        </w:rPr>
        <w:t xml:space="preserve"> </w:t>
      </w:r>
      <w:r>
        <w:t>per</w:t>
      </w:r>
      <w:r>
        <w:rPr>
          <w:spacing w:val="23"/>
        </w:rPr>
        <w:t xml:space="preserve"> </w:t>
      </w:r>
      <w:r>
        <w:t>minute.</w:t>
      </w:r>
      <w:r>
        <w:rPr>
          <w:spacing w:val="26"/>
        </w:rPr>
        <w:t xml:space="preserve"> </w:t>
      </w:r>
      <w:r>
        <w:t>During</w:t>
      </w:r>
      <w:r>
        <w:rPr>
          <w:spacing w:val="23"/>
          <w:w w:val="101"/>
        </w:rPr>
        <w:t xml:space="preserve"> </w:t>
      </w:r>
      <w:r>
        <w:t>this</w:t>
      </w:r>
      <w:r>
        <w:rPr>
          <w:spacing w:val="21"/>
          <w:w w:val="101"/>
        </w:rPr>
        <w:t xml:space="preserve"> </w:t>
      </w:r>
      <w:r>
        <w:t>process,</w:t>
      </w:r>
      <w:r>
        <w:rPr>
          <w:spacing w:val="22"/>
          <w:w w:val="101"/>
        </w:rPr>
        <w:t xml:space="preserve"> </w:t>
      </w:r>
      <w:r>
        <w:t>the</w:t>
      </w:r>
      <w:r>
        <w:rPr>
          <w:spacing w:val="23"/>
          <w:w w:val="101"/>
        </w:rPr>
        <w:t xml:space="preserve"> </w:t>
      </w:r>
      <w:r>
        <w:t>mice</w:t>
      </w:r>
      <w:r>
        <w:rPr>
          <w:rFonts w:eastAsia="宋体" w:hint="eastAsia"/>
          <w:spacing w:val="-1"/>
          <w:lang w:eastAsia="zh-CN"/>
        </w:rPr>
        <w:t>'</w:t>
      </w:r>
      <w:r>
        <w:rPr>
          <w:spacing w:val="-1"/>
        </w:rPr>
        <w:t>s</w:t>
      </w:r>
      <w:r>
        <w:rPr>
          <w:spacing w:val="22"/>
          <w:w w:val="101"/>
        </w:rPr>
        <w:t xml:space="preserve"> </w:t>
      </w:r>
      <w:r>
        <w:rPr>
          <w:spacing w:val="-1"/>
        </w:rPr>
        <w:t>responses</w:t>
      </w:r>
      <w:r>
        <w:rPr>
          <w:spacing w:val="23"/>
        </w:rPr>
        <w:t xml:space="preserve"> </w:t>
      </w:r>
      <w:r>
        <w:rPr>
          <w:spacing w:val="-1"/>
        </w:rPr>
        <w:t>were</w:t>
      </w:r>
      <w:r>
        <w:rPr>
          <w:spacing w:val="29"/>
        </w:rPr>
        <w:t xml:space="preserve"> </w:t>
      </w:r>
      <w:r>
        <w:rPr>
          <w:spacing w:val="-1"/>
        </w:rPr>
        <w:t>closely</w:t>
      </w:r>
      <w:r>
        <w:rPr>
          <w:spacing w:val="24"/>
          <w:w w:val="101"/>
        </w:rPr>
        <w:t xml:space="preserve"> </w:t>
      </w:r>
      <w:r>
        <w:rPr>
          <w:spacing w:val="-1"/>
        </w:rPr>
        <w:t>monitored.</w:t>
      </w:r>
      <w:r>
        <w:t xml:space="preserve"> </w:t>
      </w:r>
      <w:r>
        <w:rPr>
          <w:spacing w:val="-1"/>
        </w:rPr>
        <w:t>When</w:t>
      </w:r>
      <w:r>
        <w:rPr>
          <w:spacing w:val="42"/>
          <w:w w:val="101"/>
        </w:rPr>
        <w:t xml:space="preserve"> </w:t>
      </w:r>
      <w:r>
        <w:rPr>
          <w:spacing w:val="-1"/>
        </w:rPr>
        <w:t>the</w:t>
      </w:r>
      <w:r>
        <w:rPr>
          <w:spacing w:val="28"/>
          <w:w w:val="101"/>
        </w:rPr>
        <w:t xml:space="preserve"> </w:t>
      </w:r>
      <w:r>
        <w:rPr>
          <w:spacing w:val="-1"/>
        </w:rPr>
        <w:t>mice</w:t>
      </w:r>
      <w:r>
        <w:rPr>
          <w:spacing w:val="34"/>
          <w:w w:val="101"/>
        </w:rPr>
        <w:t xml:space="preserve"> </w:t>
      </w:r>
      <w:r>
        <w:rPr>
          <w:spacing w:val="-1"/>
        </w:rPr>
        <w:t>exhibited</w:t>
      </w:r>
      <w:r>
        <w:rPr>
          <w:spacing w:val="28"/>
        </w:rPr>
        <w:t xml:space="preserve"> </w:t>
      </w:r>
      <w:r>
        <w:rPr>
          <w:spacing w:val="-1"/>
        </w:rPr>
        <w:t>respiratory</w:t>
      </w:r>
      <w:r>
        <w:rPr>
          <w:spacing w:val="32"/>
          <w:w w:val="101"/>
        </w:rPr>
        <w:t xml:space="preserve"> </w:t>
      </w:r>
      <w:r>
        <w:rPr>
          <w:spacing w:val="-1"/>
        </w:rPr>
        <w:t>or</w:t>
      </w:r>
      <w:r>
        <w:rPr>
          <w:spacing w:val="31"/>
          <w:w w:val="101"/>
        </w:rPr>
        <w:t xml:space="preserve"> </w:t>
      </w:r>
      <w:r>
        <w:rPr>
          <w:spacing w:val="-1"/>
        </w:rPr>
        <w:t>cardiac</w:t>
      </w:r>
      <w:r>
        <w:rPr>
          <w:spacing w:val="33"/>
        </w:rPr>
        <w:t xml:space="preserve"> </w:t>
      </w:r>
      <w:r>
        <w:rPr>
          <w:spacing w:val="-1"/>
        </w:rPr>
        <w:t>arrest,</w:t>
      </w:r>
      <w:r>
        <w:rPr>
          <w:spacing w:val="32"/>
        </w:rPr>
        <w:t xml:space="preserve"> </w:t>
      </w:r>
      <w:r>
        <w:rPr>
          <w:spacing w:val="-1"/>
        </w:rPr>
        <w:t>it</w:t>
      </w:r>
      <w:r>
        <w:rPr>
          <w:spacing w:val="32"/>
        </w:rPr>
        <w:t xml:space="preserve"> </w:t>
      </w:r>
      <w:r>
        <w:rPr>
          <w:spacing w:val="-1"/>
        </w:rPr>
        <w:t>indicated</w:t>
      </w:r>
      <w:r>
        <w:rPr>
          <w:spacing w:val="27"/>
          <w:w w:val="101"/>
        </w:rPr>
        <w:t xml:space="preserve"> </w:t>
      </w:r>
      <w:r>
        <w:rPr>
          <w:spacing w:val="-1"/>
        </w:rPr>
        <w:t>that</w:t>
      </w:r>
      <w:r>
        <w:rPr>
          <w:spacing w:val="37"/>
        </w:rPr>
        <w:t xml:space="preserve"> </w:t>
      </w:r>
      <w:r>
        <w:rPr>
          <w:spacing w:val="-1"/>
        </w:rPr>
        <w:t>sufficient</w:t>
      </w:r>
      <w:r>
        <w:rPr>
          <w:spacing w:val="32"/>
          <w:w w:val="101"/>
        </w:rPr>
        <w:t xml:space="preserve"> </w:t>
      </w:r>
      <w:r>
        <w:rPr>
          <w:spacing w:val="-1"/>
        </w:rPr>
        <w:t>CO₂</w:t>
      </w:r>
      <w:r>
        <w:rPr>
          <w:spacing w:val="27"/>
        </w:rPr>
        <w:t xml:space="preserve"> </w:t>
      </w:r>
      <w:r>
        <w:rPr>
          <w:spacing w:val="-1"/>
        </w:rPr>
        <w:t>had</w:t>
      </w:r>
      <w:r>
        <w:rPr>
          <w:spacing w:val="25"/>
          <w:w w:val="101"/>
        </w:rPr>
        <w:t xml:space="preserve"> </w:t>
      </w:r>
      <w:r>
        <w:rPr>
          <w:spacing w:val="-1"/>
        </w:rPr>
        <w:t>been</w:t>
      </w:r>
      <w:r>
        <w:t xml:space="preserve"> </w:t>
      </w:r>
      <w:r>
        <w:rPr>
          <w:spacing w:val="-1"/>
        </w:rPr>
        <w:t>administered.</w:t>
      </w:r>
      <w:r>
        <w:rPr>
          <w:spacing w:val="42"/>
        </w:rPr>
        <w:t xml:space="preserve"> </w:t>
      </w:r>
      <w:r>
        <w:rPr>
          <w:spacing w:val="-1"/>
        </w:rPr>
        <w:t>After</w:t>
      </w:r>
      <w:r>
        <w:rPr>
          <w:spacing w:val="24"/>
          <w:w w:val="101"/>
        </w:rPr>
        <w:t xml:space="preserve"> </w:t>
      </w:r>
      <w:r>
        <w:rPr>
          <w:spacing w:val="-1"/>
        </w:rPr>
        <w:t>the</w:t>
      </w:r>
      <w:r>
        <w:rPr>
          <w:spacing w:val="26"/>
        </w:rPr>
        <w:t xml:space="preserve"> </w:t>
      </w:r>
      <w:r>
        <w:rPr>
          <w:spacing w:val="-1"/>
        </w:rPr>
        <w:t>mice</w:t>
      </w:r>
      <w:r>
        <w:rPr>
          <w:spacing w:val="30"/>
          <w:w w:val="101"/>
        </w:rPr>
        <w:t xml:space="preserve"> </w:t>
      </w:r>
      <w:r>
        <w:rPr>
          <w:spacing w:val="-1"/>
        </w:rPr>
        <w:t>lost</w:t>
      </w:r>
      <w:r>
        <w:rPr>
          <w:spacing w:val="26"/>
        </w:rPr>
        <w:t xml:space="preserve"> </w:t>
      </w:r>
      <w:r>
        <w:rPr>
          <w:spacing w:val="-1"/>
        </w:rPr>
        <w:t>vital</w:t>
      </w:r>
      <w:r>
        <w:rPr>
          <w:spacing w:val="34"/>
          <w:w w:val="101"/>
        </w:rPr>
        <w:t xml:space="preserve"> </w:t>
      </w:r>
      <w:r>
        <w:rPr>
          <w:spacing w:val="-1"/>
        </w:rPr>
        <w:t>signs,</w:t>
      </w:r>
      <w:r>
        <w:rPr>
          <w:spacing w:val="30"/>
        </w:rPr>
        <w:t xml:space="preserve"> </w:t>
      </w:r>
      <w:r>
        <w:rPr>
          <w:spacing w:val="-1"/>
        </w:rPr>
        <w:t>death</w:t>
      </w:r>
      <w:r>
        <w:rPr>
          <w:spacing w:val="26"/>
        </w:rPr>
        <w:t xml:space="preserve"> </w:t>
      </w:r>
      <w:r>
        <w:rPr>
          <w:spacing w:val="-1"/>
        </w:rPr>
        <w:t>was</w:t>
      </w:r>
      <w:r>
        <w:rPr>
          <w:spacing w:val="31"/>
        </w:rPr>
        <w:t xml:space="preserve"> </w:t>
      </w:r>
      <w:r>
        <w:rPr>
          <w:spacing w:val="-1"/>
        </w:rPr>
        <w:t>confirmed</w:t>
      </w:r>
      <w:r>
        <w:rPr>
          <w:spacing w:val="24"/>
          <w:w w:val="101"/>
        </w:rPr>
        <w:t xml:space="preserve"> </w:t>
      </w:r>
      <w:r>
        <w:rPr>
          <w:spacing w:val="-1"/>
        </w:rPr>
        <w:t>by</w:t>
      </w:r>
      <w:r>
        <w:rPr>
          <w:spacing w:val="24"/>
        </w:rPr>
        <w:t xml:space="preserve"> </w:t>
      </w:r>
      <w:r>
        <w:rPr>
          <w:spacing w:val="-1"/>
        </w:rPr>
        <w:t>physical</w:t>
      </w:r>
      <w:r>
        <w:rPr>
          <w:spacing w:val="26"/>
          <w:w w:val="101"/>
        </w:rPr>
        <w:t xml:space="preserve"> </w:t>
      </w:r>
      <w:r>
        <w:rPr>
          <w:spacing w:val="-1"/>
        </w:rPr>
        <w:t>methods</w:t>
      </w:r>
      <w:r>
        <w:rPr>
          <w:spacing w:val="34"/>
          <w:w w:val="101"/>
        </w:rPr>
        <w:t xml:space="preserve"> </w:t>
      </w:r>
      <w:r>
        <w:rPr>
          <w:spacing w:val="-1"/>
        </w:rPr>
        <w:t>such</w:t>
      </w:r>
      <w:r>
        <w:rPr>
          <w:spacing w:val="32"/>
          <w:w w:val="101"/>
        </w:rPr>
        <w:t xml:space="preserve"> </w:t>
      </w:r>
      <w:r>
        <w:rPr>
          <w:spacing w:val="-1"/>
        </w:rPr>
        <w:t>as</w:t>
      </w:r>
      <w:r>
        <w:t xml:space="preserve"> </w:t>
      </w:r>
      <w:r>
        <w:rPr>
          <w:spacing w:val="-1"/>
        </w:rPr>
        <w:t>tracheal perforation.</w:t>
      </w:r>
    </w:p>
    <w:sectPr w:rsidR="005D4C9E">
      <w:pgSz w:w="11907" w:h="16839"/>
      <w:pgMar w:top="1431" w:right="1785" w:bottom="0" w:left="1785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4C9E" w:rsidRDefault="003F6223">
      <w:r>
        <w:separator/>
      </w:r>
    </w:p>
  </w:endnote>
  <w:endnote w:type="continuationSeparator" w:id="0">
    <w:p w:rsidR="005D4C9E" w:rsidRDefault="003F62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4C9E" w:rsidRDefault="003F6223">
      <w:r>
        <w:separator/>
      </w:r>
    </w:p>
  </w:footnote>
  <w:footnote w:type="continuationSeparator" w:id="0">
    <w:p w:rsidR="005D4C9E" w:rsidRDefault="003F622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0"/>
  <w:displayBackgroundShape/>
  <w:bordersDoNotSurroundHeader/>
  <w:bordersDoNotSurroundFooter/>
  <w:defaultTabStop w:val="420"/>
  <w:characterSpacingControl w:val="doNotCompress"/>
  <w:footnotePr>
    <w:footnote w:id="-1"/>
    <w:footnote w:id="0"/>
  </w:footnotePr>
  <w:endnotePr>
    <w:endnote w:id="-1"/>
    <w:endnote w:id="0"/>
  </w:endnotePr>
  <w:compat>
    <w:spaceForUL/>
    <w:ulTrailSpace/>
    <w:useFELayout/>
    <w:compatSetting w:name="compatibilityMode" w:uri="http://schemas.microsoft.com/office/word" w:val="14"/>
  </w:compat>
  <w:rsids>
    <w:rsidRoot w:val="005D4C9E"/>
    <w:rsid w:val="0031189E"/>
    <w:rsid w:val="003F6223"/>
    <w:rsid w:val="00403ECF"/>
    <w:rsid w:val="00514DFD"/>
    <w:rsid w:val="005D4C9E"/>
    <w:rsid w:val="74762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97EB362-2325-4C88-86CE-A0F124F7E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EastAsia" w:hAnsi="Arial" w:cs="Arial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eastAsia="Arial"/>
      <w:snapToGrid w:val="0"/>
      <w:color w:val="000000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qFormat/>
    <w:rPr>
      <w:rFonts w:ascii="Times New Roman" w:eastAsia="Times New Roman" w:hAnsi="Times New Roman" w:cs="Times New Roman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Text">
    <w:name w:val="Table Text"/>
    <w:basedOn w:val="a"/>
    <w:semiHidden/>
    <w:qFormat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tif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280</Words>
  <Characters>1601</Characters>
  <Application>Microsoft Office Word</Application>
  <DocSecurity>0</DocSecurity>
  <Lines>13</Lines>
  <Paragraphs>3</Paragraphs>
  <ScaleCrop>false</ScaleCrop>
  <Company/>
  <LinksUpToDate>false</LinksUpToDate>
  <CharactersWithSpaces>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Jiying Hou</dc:creator>
  <cp:lastModifiedBy>Rui</cp:lastModifiedBy>
  <cp:revision>4</cp:revision>
  <dcterms:created xsi:type="dcterms:W3CDTF">2025-03-28T10:08:00Z</dcterms:created>
  <dcterms:modified xsi:type="dcterms:W3CDTF">2025-05-21T13:21:00Z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2025-05-21T15:48:56Z</vt:filetime>
  </property>
  <property fmtid="{D5CDD505-2E9C-101B-9397-08002B2CF9AE}" pid="4" name="KSOTemplateDocerSaveRecord">
    <vt:lpwstr>eyJoZGlkIjoiZmY3OTUwYjg5MWI1ZDYwYmMzNzVkZmE0YTFlYTdmNTQiLCJ1c2VySWQiOiI2MDQ3OTEyMzkifQ==</vt:lpwstr>
  </property>
  <property fmtid="{D5CDD505-2E9C-101B-9397-08002B2CF9AE}" pid="5" name="KSOProductBuildVer">
    <vt:lpwstr>2052-12.1.0.21171</vt:lpwstr>
  </property>
  <property fmtid="{D5CDD505-2E9C-101B-9397-08002B2CF9AE}" pid="6" name="ICV">
    <vt:lpwstr>8FB1ECA618BA4FF691401F232D17F231_12</vt:lpwstr>
  </property>
</Properties>
</file>